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Default="00112904" w:rsidP="00E045FC">
      <w:pPr>
        <w:rPr>
          <w:rFonts w:asciiTheme="minorEastAsia" w:hAnsiTheme="minorEastAsia"/>
          <w:bCs/>
          <w:color w:val="0D0D0D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bCs/>
          <w:color w:val="0D0D0D"/>
          <w:sz w:val="24"/>
        </w:rPr>
        <w:t>附件3</w:t>
      </w:r>
    </w:p>
    <w:p w:rsidR="003D4FDF" w:rsidRDefault="0011290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 w:rsidR="003D4FDF">
        <w:trPr>
          <w:trHeight w:hRule="exact" w:val="539"/>
        </w:trPr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4FDF" w:rsidRDefault="00112904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3D4FDF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39"/>
        </w:trPr>
        <w:tc>
          <w:tcPr>
            <w:tcW w:w="1272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39"/>
        </w:trPr>
        <w:tc>
          <w:tcPr>
            <w:tcW w:w="1272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39"/>
        </w:trPr>
        <w:tc>
          <w:tcPr>
            <w:tcW w:w="1272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39"/>
        </w:trPr>
        <w:tc>
          <w:tcPr>
            <w:tcW w:w="1272" w:type="dxa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3D4FDF">
        <w:trPr>
          <w:trHeight w:hRule="exact" w:val="539"/>
        </w:trPr>
        <w:tc>
          <w:tcPr>
            <w:tcW w:w="1272" w:type="dxa"/>
            <w:vAlign w:val="center"/>
          </w:tcPr>
          <w:p w:rsidR="003D4FDF" w:rsidRDefault="0011290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专业技术</w:t>
            </w:r>
            <w:r>
              <w:rPr>
                <w:rFonts w:ascii="宋体" w:hAnsi="宋体" w:hint="eastAsia"/>
                <w:szCs w:val="21"/>
              </w:rPr>
              <w:t>-001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67"/>
        </w:trPr>
        <w:tc>
          <w:tcPr>
            <w:tcW w:w="10468" w:type="dxa"/>
            <w:gridSpan w:val="9"/>
            <w:shd w:val="clear" w:color="auto" w:fill="92D050"/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在天津国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兴资本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运营有限公司及所属企业工作的亲属情况</w:t>
            </w:r>
          </w:p>
        </w:tc>
      </w:tr>
      <w:tr w:rsidR="003D4FDF">
        <w:trPr>
          <w:trHeight w:hRule="exact" w:val="567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□有，□</w:t>
            </w:r>
            <w:r>
              <w:rPr>
                <w:rFonts w:ascii="宋体" w:hAnsi="宋体" w:cs="宋体"/>
              </w:rPr>
              <w:t>无</w:t>
            </w:r>
            <w:r>
              <w:rPr>
                <w:rFonts w:ascii="宋体" w:hAnsi="宋体" w:cs="宋体" w:hint="eastAsia"/>
              </w:rPr>
              <w:t>（必填，请勾选），是否在以上系统存在亲属关系，如有，请在以下表格内据实填写。</w:t>
            </w:r>
          </w:p>
        </w:tc>
      </w:tr>
      <w:tr w:rsidR="003D4FDF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进入系统时间</w:t>
            </w:r>
          </w:p>
        </w:tc>
      </w:tr>
      <w:tr w:rsidR="003D4FDF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2730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400" w:lineRule="exact"/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亲属关系调查范围为天津国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兴资本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运营有限公司本部及所属企业，包括以下四种：</w:t>
            </w:r>
          </w:p>
          <w:p w:rsidR="003D4FDF" w:rsidRDefault="00112904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①夫妻关系；</w:t>
            </w:r>
          </w:p>
          <w:p w:rsidR="003D4FDF" w:rsidRDefault="00112904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②直系血亲关系（祖父母、外祖父母、父母、子女、孙子女、外孙子女）；</w:t>
            </w:r>
          </w:p>
          <w:p w:rsidR="003D4FDF" w:rsidRDefault="00112904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③三代以内旁系血亲关系（伯叔姑舅姨、兄弟姐妹、堂兄弟姐妹、表兄弟姐妹、侄子女、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子女）；</w:t>
            </w:r>
          </w:p>
          <w:p w:rsidR="003D4FDF" w:rsidRDefault="0011290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3D4FDF" w:rsidTr="00E045FC">
        <w:trPr>
          <w:trHeight w:val="1640"/>
        </w:trPr>
        <w:tc>
          <w:tcPr>
            <w:tcW w:w="104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本人承诺：以上信息均属实，如有隐瞒，无论何时，一经查实，招聘单位有权取消录用资格、解除劳动合同。</w:t>
            </w:r>
          </w:p>
          <w:p w:rsidR="003D4FDF" w:rsidRDefault="0011290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本人签字：</w:t>
            </w:r>
          </w:p>
          <w:p w:rsidR="003D4FDF" w:rsidRDefault="00112904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 期：</w:t>
            </w:r>
          </w:p>
        </w:tc>
      </w:tr>
    </w:tbl>
    <w:p w:rsidR="003D4FDF" w:rsidRDefault="003D4FD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:rsidR="003D4FDF" w:rsidRDefault="003D4FD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sectPr w:rsidR="003D4FD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10" w:rsidRDefault="008F5710">
      <w:r>
        <w:separator/>
      </w:r>
    </w:p>
  </w:endnote>
  <w:endnote w:type="continuationSeparator" w:id="0">
    <w:p w:rsidR="008F5710" w:rsidRDefault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DF" w:rsidRDefault="001129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FDF" w:rsidRDefault="001129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4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4FDF" w:rsidRDefault="001129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4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10" w:rsidRDefault="008F5710">
      <w:r>
        <w:separator/>
      </w:r>
    </w:p>
  </w:footnote>
  <w:footnote w:type="continuationSeparator" w:id="0">
    <w:p w:rsidR="008F5710" w:rsidRDefault="008F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5E0E13"/>
    <w:rsid w:val="000056B1"/>
    <w:rsid w:val="00010EDD"/>
    <w:rsid w:val="00020EB5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04"/>
    <w:rsid w:val="001129A1"/>
    <w:rsid w:val="001257F9"/>
    <w:rsid w:val="00141051"/>
    <w:rsid w:val="00156F62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3D4F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92E68"/>
    <w:rsid w:val="00597C72"/>
    <w:rsid w:val="005A5D13"/>
    <w:rsid w:val="005E114E"/>
    <w:rsid w:val="005E2FFE"/>
    <w:rsid w:val="005F20F0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6C143D"/>
    <w:rsid w:val="0070581B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8F5710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A42D7A"/>
    <w:rsid w:val="00A60685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A79E1"/>
    <w:rsid w:val="00DB4905"/>
    <w:rsid w:val="00DB4F41"/>
    <w:rsid w:val="00DD07BD"/>
    <w:rsid w:val="00DE0B57"/>
    <w:rsid w:val="00E045FC"/>
    <w:rsid w:val="00E33375"/>
    <w:rsid w:val="00E34AC6"/>
    <w:rsid w:val="00E57652"/>
    <w:rsid w:val="00E61E52"/>
    <w:rsid w:val="00E70A8A"/>
    <w:rsid w:val="00E82069"/>
    <w:rsid w:val="00E95DA4"/>
    <w:rsid w:val="00E977B1"/>
    <w:rsid w:val="00EB1434"/>
    <w:rsid w:val="00EC3A48"/>
    <w:rsid w:val="00EC625E"/>
    <w:rsid w:val="00F00648"/>
    <w:rsid w:val="00F04B77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12D071F"/>
    <w:rsid w:val="028556FF"/>
    <w:rsid w:val="05B53B5F"/>
    <w:rsid w:val="0CE13C67"/>
    <w:rsid w:val="0F361D25"/>
    <w:rsid w:val="12110D6B"/>
    <w:rsid w:val="13ED0120"/>
    <w:rsid w:val="184C72EF"/>
    <w:rsid w:val="18AC5D25"/>
    <w:rsid w:val="1A541218"/>
    <w:rsid w:val="1A946CC0"/>
    <w:rsid w:val="1E5E0E13"/>
    <w:rsid w:val="27B778E5"/>
    <w:rsid w:val="2813685A"/>
    <w:rsid w:val="28606560"/>
    <w:rsid w:val="2F1F3EE3"/>
    <w:rsid w:val="316B0561"/>
    <w:rsid w:val="32A20E6B"/>
    <w:rsid w:val="34A811D5"/>
    <w:rsid w:val="36F512B8"/>
    <w:rsid w:val="3BCF7B68"/>
    <w:rsid w:val="3E102F8D"/>
    <w:rsid w:val="3E9E4009"/>
    <w:rsid w:val="412D6BBF"/>
    <w:rsid w:val="44DE551D"/>
    <w:rsid w:val="48A52279"/>
    <w:rsid w:val="493B6A66"/>
    <w:rsid w:val="55683CB4"/>
    <w:rsid w:val="57837B95"/>
    <w:rsid w:val="58541E6C"/>
    <w:rsid w:val="5B24116B"/>
    <w:rsid w:val="5B8713A0"/>
    <w:rsid w:val="5D9E672E"/>
    <w:rsid w:val="5DA654E0"/>
    <w:rsid w:val="601166E5"/>
    <w:rsid w:val="60997A39"/>
    <w:rsid w:val="65922B26"/>
    <w:rsid w:val="663B335E"/>
    <w:rsid w:val="6DD4527D"/>
    <w:rsid w:val="6E255094"/>
    <w:rsid w:val="6E623AB2"/>
    <w:rsid w:val="71B70D7C"/>
    <w:rsid w:val="72FB34CB"/>
    <w:rsid w:val="734E6ED7"/>
    <w:rsid w:val="742137BE"/>
    <w:rsid w:val="74C26FB4"/>
    <w:rsid w:val="754F13A9"/>
    <w:rsid w:val="769F5580"/>
    <w:rsid w:val="76FF686B"/>
    <w:rsid w:val="78050359"/>
    <w:rsid w:val="78096A3D"/>
    <w:rsid w:val="7A5B7F5F"/>
    <w:rsid w:val="7EAE15E4"/>
    <w:rsid w:val="7EE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E4167"/>
  <w15:docId w15:val="{36A6344F-0294-4B96-808F-619E6B2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rPr>
      <w:color w:val="333333"/>
      <w:u w:val="none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TIGIS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3</cp:revision>
  <cp:lastPrinted>2021-11-23T08:59:00Z</cp:lastPrinted>
  <dcterms:created xsi:type="dcterms:W3CDTF">2021-11-24T02:50:00Z</dcterms:created>
  <dcterms:modified xsi:type="dcterms:W3CDTF">2021-11-24T02:50:00Z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B37DFD02F1F0454EB47E4882BACB8BE3</vt:lpwstr>
  </property>
</Properties>
</file>